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8" w:rsidRPr="00E21205" w:rsidRDefault="005F2F9C" w:rsidP="005F2F9C">
      <w:pPr>
        <w:pStyle w:val="a3"/>
        <w:shd w:val="clear" w:color="auto" w:fill="FCFCFC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E21205">
        <w:rPr>
          <w:rFonts w:ascii="Helvetica" w:hAnsi="Helvetica" w:cs="Helvetica"/>
          <w:sz w:val="28"/>
          <w:szCs w:val="28"/>
        </w:rPr>
        <w:t> </w:t>
      </w:r>
      <w:hyperlink r:id="rId4" w:history="1">
        <w:r w:rsidRPr="00E21205">
          <w:rPr>
            <w:rStyle w:val="a4"/>
            <w:rFonts w:ascii="inherit" w:hAnsi="inherit" w:cs="Helvetica"/>
            <w:color w:val="auto"/>
            <w:sz w:val="28"/>
            <w:szCs w:val="28"/>
            <w:bdr w:val="none" w:sz="0" w:space="0" w:color="auto" w:frame="1"/>
          </w:rPr>
          <w:t>Учредитель</w:t>
        </w:r>
      </w:hyperlink>
      <w:r w:rsidRPr="00E21205">
        <w:rPr>
          <w:rFonts w:ascii="Helvetica" w:hAnsi="Helvetica" w:cs="Helvetica"/>
          <w:sz w:val="28"/>
          <w:szCs w:val="28"/>
        </w:rPr>
        <w:t>: городКирсанов Т</w:t>
      </w:r>
      <w:bookmarkStart w:id="0" w:name="_GoBack"/>
      <w:bookmarkEnd w:id="0"/>
      <w:r w:rsidRPr="00E21205">
        <w:rPr>
          <w:rFonts w:ascii="Helvetica" w:hAnsi="Helvetica" w:cs="Helvetica"/>
          <w:sz w:val="28"/>
          <w:szCs w:val="28"/>
        </w:rPr>
        <w:t>амбовской области</w:t>
      </w:r>
    </w:p>
    <w:p w:rsidR="005F2F9C" w:rsidRPr="00E21205" w:rsidRDefault="00E14508" w:rsidP="005F2F9C">
      <w:pPr>
        <w:pStyle w:val="a3"/>
        <w:shd w:val="clear" w:color="auto" w:fill="FCFCFC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E21205">
        <w:rPr>
          <w:rFonts w:ascii="Helvetica" w:hAnsi="Helvetica" w:cs="Helvetica"/>
          <w:sz w:val="28"/>
          <w:szCs w:val="28"/>
        </w:rPr>
        <w:t xml:space="preserve"> И полномочия Учредителя осуществляет администрация города Кирсанова Тамбовской области Функции</w:t>
      </w:r>
    </w:p>
    <w:p w:rsidR="005F2F9C" w:rsidRPr="00E21205" w:rsidRDefault="005F2F9C" w:rsidP="005F2F9C">
      <w:pPr>
        <w:pStyle w:val="a3"/>
        <w:shd w:val="clear" w:color="auto" w:fill="FCFCFC"/>
        <w:spacing w:before="24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E21205">
        <w:rPr>
          <w:rFonts w:ascii="Helvetica" w:hAnsi="Helvetica" w:cs="Helvetica"/>
          <w:sz w:val="28"/>
          <w:szCs w:val="28"/>
        </w:rPr>
        <w:t xml:space="preserve">Глава администрации города — </w:t>
      </w:r>
      <w:r w:rsidR="00A40269" w:rsidRPr="00A40269">
        <w:rPr>
          <w:rFonts w:ascii="Helvetica" w:hAnsi="Helvetica" w:cs="Helvetica"/>
          <w:sz w:val="28"/>
          <w:szCs w:val="28"/>
        </w:rPr>
        <w:t>Павлов Сергей Александрович</w:t>
      </w:r>
    </w:p>
    <w:p w:rsidR="00E14508" w:rsidRPr="00E21205" w:rsidRDefault="00E14508" w:rsidP="005F2F9C">
      <w:pPr>
        <w:pStyle w:val="a3"/>
        <w:shd w:val="clear" w:color="auto" w:fill="FCFCFC"/>
        <w:spacing w:before="24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</w:p>
    <w:p w:rsidR="005F2F9C" w:rsidRPr="00E21205" w:rsidRDefault="005F2F9C" w:rsidP="005F2F9C">
      <w:pPr>
        <w:pStyle w:val="a3"/>
        <w:shd w:val="clear" w:color="auto" w:fill="FCFCFC"/>
        <w:spacing w:before="240" w:beforeAutospacing="0" w:after="240" w:afterAutospacing="0" w:line="312" w:lineRule="atLeast"/>
        <w:textAlignment w:val="baseline"/>
        <w:rPr>
          <w:rFonts w:ascii="Helvetica" w:hAnsi="Helvetica" w:cs="Helvetica"/>
          <w:sz w:val="28"/>
          <w:szCs w:val="28"/>
        </w:rPr>
      </w:pPr>
      <w:r w:rsidRPr="00E21205">
        <w:rPr>
          <w:rFonts w:ascii="Helvetica" w:hAnsi="Helvetica" w:cs="Helvetica"/>
          <w:sz w:val="28"/>
          <w:szCs w:val="28"/>
        </w:rPr>
        <w:t xml:space="preserve">Управление Учреждением осуществляется в соответствии с Уставом МБУ </w:t>
      </w:r>
      <w:proofErr w:type="gramStart"/>
      <w:r w:rsidRPr="00E21205">
        <w:rPr>
          <w:rFonts w:ascii="Helvetica" w:hAnsi="Helvetica" w:cs="Helvetica"/>
          <w:sz w:val="28"/>
          <w:szCs w:val="28"/>
        </w:rPr>
        <w:t>ДО</w:t>
      </w:r>
      <w:proofErr w:type="gramEnd"/>
      <w:r w:rsidRPr="00E21205">
        <w:rPr>
          <w:rFonts w:ascii="Helvetica" w:hAnsi="Helvetica" w:cs="Helvetica"/>
          <w:sz w:val="28"/>
          <w:szCs w:val="28"/>
        </w:rPr>
        <w:t xml:space="preserve"> «</w:t>
      </w:r>
      <w:proofErr w:type="gramStart"/>
      <w:r w:rsidR="00E14508" w:rsidRPr="00E21205">
        <w:rPr>
          <w:rFonts w:ascii="Helvetica" w:hAnsi="Helvetica" w:cs="Helvetica"/>
          <w:sz w:val="28"/>
          <w:szCs w:val="28"/>
        </w:rPr>
        <w:t>Центр</w:t>
      </w:r>
      <w:proofErr w:type="gramEnd"/>
      <w:r w:rsidR="00E14508" w:rsidRPr="00E21205">
        <w:rPr>
          <w:rFonts w:ascii="Helvetica" w:hAnsi="Helvetica" w:cs="Helvetica"/>
          <w:sz w:val="28"/>
          <w:szCs w:val="28"/>
        </w:rPr>
        <w:t xml:space="preserve"> детского творчества</w:t>
      </w:r>
      <w:r w:rsidRPr="00E21205">
        <w:rPr>
          <w:rFonts w:ascii="Helvetica" w:hAnsi="Helvetica" w:cs="Helvetica"/>
          <w:sz w:val="28"/>
          <w:szCs w:val="28"/>
        </w:rPr>
        <w:t>», Гражданским Кодексом РФ, Законом РФ «Об образовании», Типовым положением об образовательном учреждении дополнительного образования детей, локальными нормативными актами Учреждения. Управление учреждением осуществляется на основе принципов демократии, гласности, государственно-общественного характера управления, строится на сочетании принципов единоначалия и самоуправления.</w:t>
      </w:r>
    </w:p>
    <w:p w:rsidR="005F2F9C" w:rsidRPr="00E21205" w:rsidRDefault="005F2F9C" w:rsidP="005F2F9C">
      <w:pPr>
        <w:pStyle w:val="a3"/>
        <w:shd w:val="clear" w:color="auto" w:fill="FCFCFC"/>
        <w:spacing w:before="240" w:beforeAutospacing="0" w:after="240" w:afterAutospacing="0" w:line="312" w:lineRule="atLeast"/>
        <w:textAlignment w:val="baseline"/>
        <w:rPr>
          <w:rFonts w:ascii="Helvetica" w:hAnsi="Helvetica" w:cs="Helvetica"/>
          <w:sz w:val="28"/>
          <w:szCs w:val="28"/>
        </w:rPr>
      </w:pPr>
      <w:r w:rsidRPr="00E21205">
        <w:rPr>
          <w:rFonts w:ascii="Helvetica" w:hAnsi="Helvetica" w:cs="Helvetica"/>
          <w:sz w:val="28"/>
          <w:szCs w:val="28"/>
        </w:rPr>
        <w:t xml:space="preserve">Непосредственное управление Учреждением осуществляет прошедший соответствующую аттестацию директор, назначаемый Учредителем. Отдельные функции директора по его поручению выполняют назначаемые им заместители, которые выполняют их (функции) в соответствии с должностными инструкциями и (или) </w:t>
      </w:r>
      <w:proofErr w:type="gramStart"/>
      <w:r w:rsidRPr="00E21205">
        <w:rPr>
          <w:rFonts w:ascii="Helvetica" w:hAnsi="Helvetica" w:cs="Helvetica"/>
          <w:sz w:val="28"/>
          <w:szCs w:val="28"/>
        </w:rPr>
        <w:t>согласно приказа</w:t>
      </w:r>
      <w:proofErr w:type="gramEnd"/>
      <w:r w:rsidRPr="00E21205">
        <w:rPr>
          <w:rFonts w:ascii="Helvetica" w:hAnsi="Helvetica" w:cs="Helvetica"/>
          <w:sz w:val="28"/>
          <w:szCs w:val="28"/>
        </w:rPr>
        <w:t xml:space="preserve"> директора.</w:t>
      </w:r>
    </w:p>
    <w:p w:rsidR="00B353B6" w:rsidRDefault="00B353B6"/>
    <w:sectPr w:rsidR="00B353B6" w:rsidSect="003C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9C"/>
    <w:rsid w:val="003C6B1C"/>
    <w:rsid w:val="005F2F9C"/>
    <w:rsid w:val="00A40269"/>
    <w:rsid w:val="00B353B6"/>
    <w:rsid w:val="00E14508"/>
    <w:rsid w:val="00E2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37.tamb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Ольчик</cp:lastModifiedBy>
  <cp:revision>2</cp:revision>
  <dcterms:created xsi:type="dcterms:W3CDTF">2016-02-09T07:51:00Z</dcterms:created>
  <dcterms:modified xsi:type="dcterms:W3CDTF">2017-06-24T17:53:00Z</dcterms:modified>
</cp:coreProperties>
</file>